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2BACF848" w:rsidR="00255C54" w:rsidRDefault="00255C54" w:rsidP="001F6C94">
      <w:pPr>
        <w:spacing w:line="360" w:lineRule="auto"/>
        <w:rPr>
          <w:rFonts w:ascii="Roboto" w:hAnsi="Roboto"/>
          <w:kern w:val="0"/>
          <w14:ligatures w14:val="none"/>
        </w:rPr>
      </w:pPr>
      <w:r>
        <w:rPr>
          <w:rFonts w:ascii="Roboto" w:hAnsi="Roboto"/>
        </w:rPr>
        <w:t xml:space="preserve">Amstetten, Autriche – </w:t>
      </w:r>
      <w:r w:rsidR="006114AD">
        <w:rPr>
          <w:rFonts w:ascii="Roboto" w:hAnsi="Roboto"/>
        </w:rPr>
        <w:t>03</w:t>
      </w:r>
      <w:r>
        <w:rPr>
          <w:rFonts w:ascii="Roboto" w:hAnsi="Roboto"/>
        </w:rPr>
        <w:t>/</w:t>
      </w:r>
      <w:r w:rsidR="006114AD">
        <w:rPr>
          <w:rFonts w:ascii="Roboto" w:hAnsi="Roboto"/>
        </w:rPr>
        <w:t>09</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0DE6F48E" w14:textId="33B2B5B2" w:rsidR="00D845BD" w:rsidRDefault="00280F63" w:rsidP="00D845BD">
      <w:pPr>
        <w:widowControl w:val="0"/>
        <w:spacing w:after="0" w:line="360" w:lineRule="auto"/>
        <w:jc w:val="both"/>
        <w:rPr>
          <w:rFonts w:ascii="Roboto" w:hAnsi="Roboto"/>
          <w:b/>
          <w:bCs/>
          <w:kern w:val="0"/>
          <w:sz w:val="28"/>
          <w:szCs w:val="28"/>
          <w14:ligatures w14:val="none"/>
        </w:rPr>
      </w:pPr>
      <w:r>
        <w:rPr>
          <w:rFonts w:ascii="Roboto" w:hAnsi="Roboto"/>
          <w:b/>
          <w:sz w:val="28"/>
        </w:rPr>
        <w:t xml:space="preserve">Les produits Schraml seront prochainement distribués sous la marque </w:t>
      </w:r>
      <w:proofErr w:type="spellStart"/>
      <w:r>
        <w:rPr>
          <w:rFonts w:ascii="Roboto" w:hAnsi="Roboto"/>
          <w:b/>
          <w:sz w:val="28"/>
        </w:rPr>
        <w:t>LiTROS</w:t>
      </w:r>
      <w:proofErr w:type="spellEnd"/>
      <w:r>
        <w:rPr>
          <w:rFonts w:ascii="Roboto" w:hAnsi="Roboto"/>
          <w:b/>
          <w:sz w:val="28"/>
        </w:rPr>
        <w:t xml:space="preserve"> : Le groupe </w:t>
      </w:r>
      <w:proofErr w:type="spellStart"/>
      <w:r>
        <w:rPr>
          <w:rFonts w:ascii="Roboto" w:hAnsi="Roboto"/>
          <w:b/>
          <w:sz w:val="28"/>
        </w:rPr>
        <w:t>LiSEC</w:t>
      </w:r>
      <w:proofErr w:type="spellEnd"/>
      <w:r>
        <w:rPr>
          <w:rFonts w:ascii="Roboto" w:hAnsi="Roboto"/>
          <w:b/>
          <w:sz w:val="28"/>
        </w:rPr>
        <w:t xml:space="preserve"> renforce son orientation stratégique</w:t>
      </w:r>
    </w:p>
    <w:p w14:paraId="5BB31660" w14:textId="77777777" w:rsidR="00280F63" w:rsidRPr="006114AD" w:rsidRDefault="00280F63" w:rsidP="00D845BD">
      <w:pPr>
        <w:widowControl w:val="0"/>
        <w:spacing w:after="0" w:line="360" w:lineRule="auto"/>
        <w:jc w:val="both"/>
        <w:rPr>
          <w:rFonts w:ascii="Roboto" w:hAnsi="Roboto"/>
          <w:sz w:val="20"/>
          <w:lang w:val="en-US"/>
        </w:rPr>
      </w:pPr>
    </w:p>
    <w:p w14:paraId="267493A4" w14:textId="76336842" w:rsidR="005A6D7B" w:rsidRDefault="005A6D7B" w:rsidP="005A6D7B">
      <w:pPr>
        <w:widowControl w:val="0"/>
        <w:spacing w:after="0" w:line="360" w:lineRule="auto"/>
        <w:jc w:val="both"/>
        <w:rPr>
          <w:rFonts w:ascii="Roboto" w:hAnsi="Roboto"/>
          <w:sz w:val="20"/>
        </w:rPr>
      </w:pPr>
      <w:r>
        <w:rPr>
          <w:rFonts w:ascii="Roboto" w:hAnsi="Roboto"/>
          <w:sz w:val="20"/>
        </w:rPr>
        <w:t xml:space="preserve">Le groupe </w:t>
      </w:r>
      <w:proofErr w:type="spellStart"/>
      <w:r>
        <w:rPr>
          <w:rFonts w:ascii="Roboto" w:hAnsi="Roboto"/>
          <w:sz w:val="20"/>
        </w:rPr>
        <w:t>LiSEC</w:t>
      </w:r>
      <w:proofErr w:type="spellEnd"/>
      <w:r>
        <w:rPr>
          <w:rFonts w:ascii="Roboto" w:hAnsi="Roboto"/>
          <w:sz w:val="20"/>
        </w:rPr>
        <w:t xml:space="preserve"> fait savoir que les produits de l’entreprise Schraml </w:t>
      </w:r>
      <w:proofErr w:type="spellStart"/>
      <w:r>
        <w:rPr>
          <w:rFonts w:ascii="Roboto" w:hAnsi="Roboto"/>
          <w:sz w:val="20"/>
        </w:rPr>
        <w:t>Glastechnik</w:t>
      </w:r>
      <w:proofErr w:type="spellEnd"/>
      <w:r>
        <w:rPr>
          <w:rFonts w:ascii="Roboto" w:hAnsi="Roboto"/>
          <w:sz w:val="20"/>
        </w:rPr>
        <w:t xml:space="preserve"> GmbH seront prochainement distribués sous la marque </w:t>
      </w:r>
      <w:proofErr w:type="spellStart"/>
      <w:r>
        <w:rPr>
          <w:rFonts w:ascii="Roboto" w:hAnsi="Roboto"/>
          <w:sz w:val="20"/>
        </w:rPr>
        <w:t>LiTROS</w:t>
      </w:r>
      <w:proofErr w:type="spellEnd"/>
      <w:r>
        <w:rPr>
          <w:rFonts w:ascii="Roboto" w:hAnsi="Roboto"/>
          <w:sz w:val="20"/>
        </w:rPr>
        <w:t xml:space="preserve">. L’entreprise Schraml </w:t>
      </w:r>
      <w:proofErr w:type="spellStart"/>
      <w:r>
        <w:rPr>
          <w:rFonts w:ascii="Roboto" w:hAnsi="Roboto"/>
          <w:sz w:val="20"/>
        </w:rPr>
        <w:t>Glastechnik</w:t>
      </w:r>
      <w:proofErr w:type="spellEnd"/>
      <w:r>
        <w:rPr>
          <w:rFonts w:ascii="Roboto" w:hAnsi="Roboto"/>
          <w:sz w:val="20"/>
        </w:rPr>
        <w:t xml:space="preserve"> GmbH, dont le siège est situé à </w:t>
      </w:r>
      <w:proofErr w:type="spellStart"/>
      <w:r>
        <w:rPr>
          <w:rFonts w:ascii="Roboto" w:hAnsi="Roboto"/>
          <w:sz w:val="20"/>
        </w:rPr>
        <w:t>Großraming</w:t>
      </w:r>
      <w:proofErr w:type="spellEnd"/>
      <w:r>
        <w:rPr>
          <w:rFonts w:ascii="Roboto" w:hAnsi="Roboto"/>
          <w:sz w:val="20"/>
        </w:rPr>
        <w:t xml:space="preserve"> (Haute-Autriche), fait partie depuis 2016 du groupe </w:t>
      </w:r>
      <w:proofErr w:type="spellStart"/>
      <w:r>
        <w:rPr>
          <w:rFonts w:ascii="Roboto" w:hAnsi="Roboto"/>
          <w:sz w:val="20"/>
        </w:rPr>
        <w:t>LiSEC</w:t>
      </w:r>
      <w:proofErr w:type="spellEnd"/>
      <w:r>
        <w:rPr>
          <w:rFonts w:ascii="Roboto" w:hAnsi="Roboto"/>
          <w:sz w:val="20"/>
        </w:rPr>
        <w:t xml:space="preserve"> et compte plus de cinq décennies d’expérience dans le développement et la fabrication de machines pour l’usinage du verre plat. L'intégration dans la marque </w:t>
      </w:r>
      <w:proofErr w:type="spellStart"/>
      <w:r>
        <w:rPr>
          <w:rFonts w:ascii="Roboto" w:hAnsi="Roboto"/>
          <w:sz w:val="20"/>
        </w:rPr>
        <w:t>LiTROS</w:t>
      </w:r>
      <w:proofErr w:type="spellEnd"/>
      <w:r>
        <w:rPr>
          <w:rFonts w:ascii="Roboto" w:hAnsi="Roboto"/>
          <w:sz w:val="20"/>
        </w:rPr>
        <w:t xml:space="preserve"> ne signifie pas seulement un nouveau nom, mais aussi une orientation stratégique claire. La technique éprouvée de Schraml sera reconduite et développée sous </w:t>
      </w:r>
      <w:proofErr w:type="spellStart"/>
      <w:r>
        <w:rPr>
          <w:rFonts w:ascii="Roboto" w:hAnsi="Roboto"/>
          <w:sz w:val="20"/>
        </w:rPr>
        <w:t>LiTROS</w:t>
      </w:r>
      <w:proofErr w:type="spellEnd"/>
      <w:r>
        <w:rPr>
          <w:rFonts w:ascii="Roboto" w:hAnsi="Roboto"/>
          <w:sz w:val="20"/>
        </w:rPr>
        <w:t xml:space="preserve"> – en mettant l’accent sur les solutions d’entrée de gamme modulaires et l’automatisation des pièces orientée vers la pratique.</w:t>
      </w:r>
    </w:p>
    <w:p w14:paraId="523B3617" w14:textId="77777777" w:rsidR="005A6D7B" w:rsidRPr="006114AD" w:rsidRDefault="005A6D7B" w:rsidP="005A6D7B">
      <w:pPr>
        <w:widowControl w:val="0"/>
        <w:spacing w:after="0" w:line="360" w:lineRule="auto"/>
        <w:jc w:val="both"/>
        <w:rPr>
          <w:rFonts w:ascii="Roboto" w:hAnsi="Roboto"/>
          <w:sz w:val="20"/>
          <w:lang w:val="en-US"/>
        </w:rPr>
      </w:pPr>
    </w:p>
    <w:p w14:paraId="6150B399" w14:textId="2D1BB1D1" w:rsidR="005A6D7B" w:rsidRDefault="00280F63" w:rsidP="005A6D7B">
      <w:pPr>
        <w:widowControl w:val="0"/>
        <w:spacing w:after="0" w:line="360" w:lineRule="auto"/>
        <w:jc w:val="both"/>
        <w:rPr>
          <w:rFonts w:ascii="Roboto" w:hAnsi="Roboto"/>
          <w:sz w:val="20"/>
        </w:rPr>
      </w:pPr>
      <w:r>
        <w:rPr>
          <w:rFonts w:ascii="Roboto" w:hAnsi="Roboto"/>
          <w:sz w:val="20"/>
        </w:rPr>
        <w:t xml:space="preserve">Cette étape devrait poursuivre le développement ciblé du portefeuille de </w:t>
      </w:r>
      <w:proofErr w:type="spellStart"/>
      <w:r>
        <w:rPr>
          <w:rFonts w:ascii="Roboto" w:hAnsi="Roboto"/>
          <w:sz w:val="20"/>
        </w:rPr>
        <w:t>LiTROS</w:t>
      </w:r>
      <w:proofErr w:type="spellEnd"/>
      <w:r>
        <w:rPr>
          <w:rFonts w:ascii="Roboto" w:hAnsi="Roboto"/>
          <w:sz w:val="20"/>
        </w:rPr>
        <w:t xml:space="preserve"> et renforcer sa position en tant que fournisseur de solutions de machines pratiques et robustes pour l’usinage du verre. </w:t>
      </w:r>
      <w:proofErr w:type="spellStart"/>
      <w:r>
        <w:rPr>
          <w:rFonts w:ascii="Roboto" w:hAnsi="Roboto"/>
          <w:sz w:val="20"/>
        </w:rPr>
        <w:t>LiTROS</w:t>
      </w:r>
      <w:proofErr w:type="spellEnd"/>
      <w:r>
        <w:rPr>
          <w:rFonts w:ascii="Roboto" w:hAnsi="Roboto"/>
          <w:sz w:val="20"/>
        </w:rPr>
        <w:t xml:space="preserve"> est synonyme de commande simple, de technique solide et d’automatisation évolutive – ce qui est idéal pour les entreprises de transformation du verre qui cherchent à passer à des processus assistés par logiciel. Grâce à l’intégration des produits Schraml éprouvés, l’offre est complétée avec des solutions performantes dans le domaine de l’usinage du verre plat.</w:t>
      </w:r>
    </w:p>
    <w:p w14:paraId="1A6F903B" w14:textId="77777777" w:rsidR="005A6D7B" w:rsidRPr="006114AD" w:rsidRDefault="005A6D7B" w:rsidP="005A6D7B">
      <w:pPr>
        <w:widowControl w:val="0"/>
        <w:spacing w:after="0" w:line="360" w:lineRule="auto"/>
        <w:jc w:val="both"/>
        <w:rPr>
          <w:rFonts w:ascii="Roboto" w:hAnsi="Roboto"/>
          <w:sz w:val="20"/>
        </w:rPr>
      </w:pPr>
    </w:p>
    <w:p w14:paraId="7006D72F" w14:textId="1F86AC48" w:rsidR="005A6D7B" w:rsidRDefault="005A6D7B" w:rsidP="005A6D7B">
      <w:pPr>
        <w:widowControl w:val="0"/>
        <w:spacing w:after="0" w:line="360" w:lineRule="auto"/>
        <w:jc w:val="both"/>
        <w:rPr>
          <w:rFonts w:ascii="Roboto" w:hAnsi="Roboto"/>
          <w:sz w:val="20"/>
        </w:rPr>
      </w:pPr>
      <w:r>
        <w:rPr>
          <w:rFonts w:ascii="Roboto" w:hAnsi="Roboto"/>
          <w:sz w:val="20"/>
        </w:rPr>
        <w:t xml:space="preserve">Le changement aura lieu en septembre et concerne aussi bien la désignation et le design des produits que la présence numérique. Dès à présent, les informations sur les anciens produits Schraml seront disponibles sur le site Web de </w:t>
      </w:r>
      <w:proofErr w:type="spellStart"/>
      <w:r>
        <w:rPr>
          <w:rFonts w:ascii="Roboto" w:hAnsi="Roboto"/>
          <w:sz w:val="20"/>
        </w:rPr>
        <w:t>LiTROS</w:t>
      </w:r>
      <w:proofErr w:type="spellEnd"/>
      <w:r>
        <w:rPr>
          <w:rFonts w:ascii="Roboto" w:hAnsi="Roboto"/>
          <w:sz w:val="20"/>
        </w:rPr>
        <w:t xml:space="preserve"> dans les catégories de produits « Usinage » et « Lavage » et seront également présentées sur les réseaux sociaux de </w:t>
      </w:r>
      <w:proofErr w:type="spellStart"/>
      <w:r>
        <w:rPr>
          <w:rFonts w:ascii="Roboto" w:hAnsi="Roboto"/>
          <w:sz w:val="20"/>
        </w:rPr>
        <w:t>LiTROS</w:t>
      </w:r>
      <w:proofErr w:type="spellEnd"/>
      <w:r>
        <w:rPr>
          <w:rFonts w:ascii="Roboto" w:hAnsi="Roboto"/>
          <w:sz w:val="20"/>
        </w:rPr>
        <w:t xml:space="preserve">. </w:t>
      </w:r>
    </w:p>
    <w:p w14:paraId="3283D889" w14:textId="77777777" w:rsidR="005A6D7B" w:rsidRPr="006114AD" w:rsidRDefault="005A6D7B" w:rsidP="005A6D7B">
      <w:pPr>
        <w:widowControl w:val="0"/>
        <w:spacing w:after="0" w:line="360" w:lineRule="auto"/>
        <w:jc w:val="both"/>
        <w:rPr>
          <w:rFonts w:ascii="Roboto" w:hAnsi="Roboto"/>
          <w:sz w:val="20"/>
          <w:lang w:val="en-US"/>
        </w:rPr>
      </w:pPr>
    </w:p>
    <w:p w14:paraId="517A27C6" w14:textId="32F7DB53" w:rsidR="005A6D7B" w:rsidRDefault="005A6D7B" w:rsidP="005D381C">
      <w:pPr>
        <w:widowControl w:val="0"/>
        <w:spacing w:after="0" w:line="360" w:lineRule="auto"/>
        <w:jc w:val="both"/>
        <w:rPr>
          <w:rFonts w:ascii="Roboto" w:hAnsi="Roboto"/>
          <w:sz w:val="20"/>
        </w:rPr>
      </w:pPr>
      <w:r>
        <w:rPr>
          <w:rFonts w:ascii="Roboto" w:hAnsi="Roboto"/>
          <w:sz w:val="20"/>
        </w:rPr>
        <w:t xml:space="preserve">Avec le regroupement sous la marque </w:t>
      </w:r>
      <w:proofErr w:type="spellStart"/>
      <w:r>
        <w:rPr>
          <w:rFonts w:ascii="Roboto" w:hAnsi="Roboto"/>
          <w:sz w:val="20"/>
        </w:rPr>
        <w:t>LiTROS</w:t>
      </w:r>
      <w:proofErr w:type="spellEnd"/>
      <w:r>
        <w:rPr>
          <w:rFonts w:ascii="Roboto" w:hAnsi="Roboto"/>
          <w:sz w:val="20"/>
        </w:rPr>
        <w:t xml:space="preserve">, le groupe </w:t>
      </w:r>
      <w:proofErr w:type="spellStart"/>
      <w:r>
        <w:rPr>
          <w:rFonts w:ascii="Roboto" w:hAnsi="Roboto"/>
          <w:sz w:val="20"/>
        </w:rPr>
        <w:t>LiSEC</w:t>
      </w:r>
      <w:proofErr w:type="spellEnd"/>
      <w:r>
        <w:rPr>
          <w:rFonts w:ascii="Roboto" w:hAnsi="Roboto"/>
          <w:sz w:val="20"/>
        </w:rPr>
        <w:t xml:space="preserve"> envoie un signal clair pour la durabilité, l’orientation clients et l’excellence technique. L’orientation stratégique reste claire : </w:t>
      </w:r>
      <w:proofErr w:type="spellStart"/>
      <w:r>
        <w:rPr>
          <w:rFonts w:ascii="Roboto" w:hAnsi="Roboto"/>
          <w:sz w:val="20"/>
        </w:rPr>
        <w:t>LiTROS</w:t>
      </w:r>
      <w:proofErr w:type="spellEnd"/>
      <w:r>
        <w:rPr>
          <w:rFonts w:ascii="Roboto" w:hAnsi="Roboto"/>
          <w:sz w:val="20"/>
        </w:rPr>
        <w:t xml:space="preserve"> complète le fournisseur haut de gamme </w:t>
      </w:r>
      <w:proofErr w:type="spellStart"/>
      <w:r>
        <w:rPr>
          <w:rFonts w:ascii="Roboto" w:hAnsi="Roboto"/>
          <w:sz w:val="20"/>
        </w:rPr>
        <w:t>LiSEC</w:t>
      </w:r>
      <w:proofErr w:type="spellEnd"/>
      <w:r>
        <w:rPr>
          <w:rFonts w:ascii="Roboto" w:hAnsi="Roboto"/>
          <w:sz w:val="20"/>
        </w:rPr>
        <w:t xml:space="preserve"> avec des solutions simples à utiliser et offre aux clients, sur des marchés cibles définis, un partenaire fiable pour l’entrée dans l’usinage du verre industriel.</w:t>
      </w:r>
    </w:p>
    <w:p w14:paraId="28AFF0C5" w14:textId="77777777" w:rsidR="006975E8" w:rsidRDefault="006975E8" w:rsidP="005D381C">
      <w:pPr>
        <w:widowControl w:val="0"/>
        <w:spacing w:after="0" w:line="360" w:lineRule="auto"/>
        <w:jc w:val="both"/>
        <w:rPr>
          <w:rFonts w:ascii="Roboto" w:hAnsi="Roboto"/>
          <w:sz w:val="20"/>
        </w:rPr>
      </w:pPr>
    </w:p>
    <w:p w14:paraId="6B548E2A" w14:textId="293D022C"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Contact </w:t>
      </w:r>
      <w:proofErr w:type="spellStart"/>
      <w:r>
        <w:rPr>
          <w:rFonts w:ascii="Roboto" w:hAnsi="Roboto"/>
          <w:sz w:val="20"/>
        </w:rPr>
        <w:t>LiTROS</w:t>
      </w:r>
      <w:proofErr w:type="spellEnd"/>
      <w:r>
        <w:rPr>
          <w:rFonts w:ascii="Roboto" w:hAnsi="Roboto"/>
          <w:sz w:val="20"/>
        </w:rPr>
        <w:t xml:space="preserve"> - groupe de produits Découpe/Production ISO/Lavage horizontal : </w:t>
      </w:r>
      <w:hyperlink r:id="rId7" w:history="1">
        <w:r>
          <w:rPr>
            <w:rStyle w:val="Hyperlink"/>
            <w:rFonts w:ascii="Roboto" w:hAnsi="Roboto"/>
            <w:sz w:val="20"/>
          </w:rPr>
          <w:t>office@litros.com</w:t>
        </w:r>
      </w:hyperlink>
      <w:r>
        <w:rPr>
          <w:rFonts w:ascii="Roboto" w:hAnsi="Roboto"/>
          <w:sz w:val="20"/>
        </w:rPr>
        <w:t xml:space="preserve"> </w:t>
      </w:r>
      <w:proofErr w:type="gramStart"/>
      <w:r>
        <w:rPr>
          <w:rFonts w:ascii="Roboto" w:hAnsi="Roboto"/>
          <w:sz w:val="20"/>
        </w:rPr>
        <w:t>|  +</w:t>
      </w:r>
      <w:proofErr w:type="gramEnd"/>
      <w:r>
        <w:rPr>
          <w:rFonts w:ascii="Roboto" w:hAnsi="Roboto"/>
          <w:sz w:val="20"/>
        </w:rPr>
        <w:t>82 7047844003</w:t>
      </w:r>
    </w:p>
    <w:p w14:paraId="25DEDED7" w14:textId="5E7065CA"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Contact </w:t>
      </w:r>
      <w:proofErr w:type="spellStart"/>
      <w:r>
        <w:rPr>
          <w:rFonts w:ascii="Roboto" w:hAnsi="Roboto"/>
          <w:sz w:val="20"/>
        </w:rPr>
        <w:t>LiTROS</w:t>
      </w:r>
      <w:proofErr w:type="spellEnd"/>
      <w:r>
        <w:rPr>
          <w:rFonts w:ascii="Roboto" w:hAnsi="Roboto"/>
          <w:sz w:val="20"/>
        </w:rPr>
        <w:t xml:space="preserve"> - Groupe de produits Usinage du verre plat/Lavage vertical : </w:t>
      </w:r>
      <w:hyperlink r:id="rId8" w:history="1">
        <w:r>
          <w:rPr>
            <w:rStyle w:val="Hyperlink"/>
            <w:rFonts w:ascii="Roboto" w:hAnsi="Roboto"/>
            <w:sz w:val="20"/>
          </w:rPr>
          <w:t>office@litros.com</w:t>
        </w:r>
      </w:hyperlink>
      <w:r>
        <w:rPr>
          <w:rFonts w:ascii="Roboto" w:hAnsi="Roboto"/>
          <w:sz w:val="20"/>
        </w:rPr>
        <w:t xml:space="preserve"> </w:t>
      </w:r>
      <w:proofErr w:type="gramStart"/>
      <w:r>
        <w:rPr>
          <w:rFonts w:ascii="Roboto" w:hAnsi="Roboto"/>
          <w:sz w:val="20"/>
        </w:rPr>
        <w:t>|  +</w:t>
      </w:r>
      <w:proofErr w:type="gramEnd"/>
      <w:r>
        <w:rPr>
          <w:rFonts w:ascii="Roboto" w:hAnsi="Roboto"/>
          <w:sz w:val="20"/>
        </w:rPr>
        <w:t>43-</w:t>
      </w:r>
      <w:r>
        <w:rPr>
          <w:rFonts w:ascii="Roboto" w:hAnsi="Roboto"/>
          <w:sz w:val="20"/>
        </w:rPr>
        <w:lastRenderedPageBreak/>
        <w:t>7254-8100</w:t>
      </w:r>
    </w:p>
    <w:p w14:paraId="27DD7240" w14:textId="77777777" w:rsidR="006975E8" w:rsidRPr="006114AD" w:rsidRDefault="006975E8" w:rsidP="005D381C">
      <w:pPr>
        <w:widowControl w:val="0"/>
        <w:spacing w:after="0" w:line="360" w:lineRule="auto"/>
        <w:jc w:val="both"/>
        <w:rPr>
          <w:rFonts w:ascii="Roboto" w:hAnsi="Roboto"/>
          <w:sz w:val="20"/>
          <w:lang w:val="en-US"/>
        </w:rPr>
      </w:pPr>
    </w:p>
    <w:p w14:paraId="6675985E" w14:textId="77777777" w:rsidR="00D845BD" w:rsidRPr="006114AD" w:rsidRDefault="00D845BD" w:rsidP="00D845BD">
      <w:pPr>
        <w:widowControl w:val="0"/>
        <w:spacing w:after="0" w:line="360" w:lineRule="auto"/>
        <w:jc w:val="both"/>
        <w:rPr>
          <w:rFonts w:ascii="Roboto" w:hAnsi="Roboto"/>
          <w:b/>
          <w:bCs/>
          <w:kern w:val="0"/>
          <w:sz w:val="28"/>
          <w:szCs w:val="28"/>
          <w:lang w:val="en-US"/>
          <w14:ligatures w14:val="none"/>
        </w:rPr>
      </w:pPr>
    </w:p>
    <w:p w14:paraId="630DE32C" w14:textId="77777777" w:rsidR="00D845BD" w:rsidRPr="006114AD" w:rsidRDefault="00D845BD" w:rsidP="00D845BD">
      <w:pPr>
        <w:widowControl w:val="0"/>
        <w:spacing w:after="0" w:line="360" w:lineRule="auto"/>
        <w:jc w:val="both"/>
        <w:rPr>
          <w:rFonts w:ascii="Roboto" w:hAnsi="Roboto"/>
          <w:b/>
          <w:sz w:val="20"/>
          <w:lang w:val="en-US"/>
        </w:rPr>
      </w:pP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t xml:space="preserve">Photos © </w:t>
      </w:r>
      <w:proofErr w:type="spellStart"/>
      <w:r>
        <w:rPr>
          <w:rFonts w:ascii="Roboto" w:hAnsi="Roboto"/>
          <w:sz w:val="20"/>
        </w:rPr>
        <w:t>LiSEC</w:t>
      </w:r>
      <w:proofErr w:type="spellEnd"/>
    </w:p>
    <w:p w14:paraId="25BDBEFF" w14:textId="77777777" w:rsidR="006114AD" w:rsidRPr="00566C4B" w:rsidRDefault="006114AD" w:rsidP="006114AD">
      <w:pPr>
        <w:widowControl w:val="0"/>
        <w:spacing w:after="0" w:line="360" w:lineRule="auto"/>
        <w:jc w:val="both"/>
        <w:rPr>
          <w:rFonts w:ascii="Roboto" w:hAnsi="Roboto"/>
          <w:sz w:val="20"/>
          <w:lang w:val="en-US"/>
        </w:rPr>
      </w:pPr>
      <w:r>
        <w:rPr>
          <w:rFonts w:ascii="Roboto" w:hAnsi="Roboto"/>
          <w:noProof/>
          <w:sz w:val="20"/>
          <w:lang w:val="de-AT"/>
        </w:rPr>
        <w:drawing>
          <wp:inline distT="0" distB="0" distL="0" distR="0" wp14:anchorId="68A5223A" wp14:editId="221EEA88">
            <wp:extent cx="3381375" cy="2299111"/>
            <wp:effectExtent l="0" t="0" r="0" b="6350"/>
            <wp:docPr id="1650385962" name="Grafik 2" descr="Ein Bild, das Screenshot, Aus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385962" name="Grafik 2" descr="Ein Bild, das Screenshot, Ausstellun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5900" cy="2308987"/>
                    </a:xfrm>
                    <a:prstGeom prst="rect">
                      <a:avLst/>
                    </a:prstGeom>
                    <a:noFill/>
                    <a:ln>
                      <a:noFill/>
                    </a:ln>
                  </pic:spPr>
                </pic:pic>
              </a:graphicData>
            </a:graphic>
          </wp:inline>
        </w:drawing>
      </w:r>
    </w:p>
    <w:p w14:paraId="7B54F222" w14:textId="67D68594" w:rsidR="006114AD" w:rsidRPr="006114AD" w:rsidRDefault="006114AD" w:rsidP="006114AD">
      <w:pPr>
        <w:widowControl w:val="0"/>
        <w:spacing w:after="0" w:line="360" w:lineRule="auto"/>
        <w:jc w:val="both"/>
        <w:rPr>
          <w:rFonts w:ascii="Roboto" w:hAnsi="Roboto"/>
          <w:bCs/>
          <w:i/>
          <w:iCs/>
          <w:sz w:val="20"/>
          <w:lang w:val="en-US"/>
        </w:rPr>
      </w:pPr>
      <w:r w:rsidRPr="005D1155">
        <w:rPr>
          <w:rFonts w:ascii="Roboto" w:hAnsi="Roboto"/>
          <w:bCs/>
          <w:i/>
          <w:iCs/>
          <w:sz w:val="20"/>
          <w:lang w:val="en-US"/>
        </w:rPr>
        <w:t xml:space="preserve">© </w:t>
      </w:r>
      <w:proofErr w:type="spellStart"/>
      <w:r w:rsidRPr="005D1155">
        <w:rPr>
          <w:rFonts w:ascii="Roboto" w:hAnsi="Roboto"/>
          <w:bCs/>
          <w:i/>
          <w:iCs/>
          <w:sz w:val="20"/>
          <w:lang w:val="en-US"/>
        </w:rPr>
        <w:t>LiSEC</w:t>
      </w:r>
      <w:proofErr w:type="spellEnd"/>
      <w:r w:rsidRPr="005D1155">
        <w:rPr>
          <w:rFonts w:ascii="Roboto" w:hAnsi="Roboto"/>
          <w:bCs/>
          <w:i/>
          <w:iCs/>
          <w:sz w:val="20"/>
          <w:lang w:val="en-US"/>
        </w:rPr>
        <w:t xml:space="preserve">; </w:t>
      </w:r>
      <w:proofErr w:type="spellStart"/>
      <w:r w:rsidRPr="006114AD">
        <w:rPr>
          <w:rFonts w:ascii="Roboto" w:hAnsi="Roboto"/>
          <w:bCs/>
          <w:i/>
          <w:iCs/>
          <w:sz w:val="20"/>
          <w:lang w:val="en-US"/>
        </w:rPr>
        <w:t>LiTROS</w:t>
      </w:r>
      <w:proofErr w:type="spellEnd"/>
      <w:r w:rsidRPr="006114AD">
        <w:rPr>
          <w:rFonts w:ascii="Roboto" w:hAnsi="Roboto"/>
          <w:bCs/>
          <w:i/>
          <w:iCs/>
          <w:sz w:val="20"/>
          <w:lang w:val="en-US"/>
        </w:rPr>
        <w:t xml:space="preserve"> GLX, RX G7 et </w:t>
      </w:r>
      <w:proofErr w:type="spellStart"/>
      <w:r w:rsidRPr="006114AD">
        <w:rPr>
          <w:rFonts w:ascii="Roboto" w:hAnsi="Roboto"/>
          <w:bCs/>
          <w:i/>
          <w:iCs/>
          <w:sz w:val="20"/>
          <w:lang w:val="en-US"/>
        </w:rPr>
        <w:t>topclear</w:t>
      </w:r>
      <w:proofErr w:type="spellEnd"/>
    </w:p>
    <w:p w14:paraId="04D9F6B8" w14:textId="77777777" w:rsidR="006114AD" w:rsidRDefault="006114AD" w:rsidP="006114AD">
      <w:pPr>
        <w:widowControl w:val="0"/>
        <w:spacing w:after="0" w:line="360" w:lineRule="auto"/>
        <w:jc w:val="both"/>
        <w:rPr>
          <w:rFonts w:ascii="Roboto" w:hAnsi="Roboto"/>
          <w:b/>
          <w:sz w:val="20"/>
          <w:lang w:val="de-AT"/>
        </w:rPr>
      </w:pPr>
      <w:r>
        <w:rPr>
          <w:rFonts w:ascii="Roboto" w:hAnsi="Roboto"/>
          <w:b/>
          <w:noProof/>
          <w:sz w:val="20"/>
          <w:lang w:val="de-AT"/>
        </w:rPr>
        <w:drawing>
          <wp:inline distT="0" distB="0" distL="0" distR="0" wp14:anchorId="1718269F" wp14:editId="4B20A7C3">
            <wp:extent cx="3533775" cy="2353904"/>
            <wp:effectExtent l="0" t="0" r="0" b="8890"/>
            <wp:docPr id="1266273512" name="Grafik 1" descr="Ein Bild, das Karte,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73512" name="Grafik 1" descr="Ein Bild, das Karte, Tex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405BDD41" w14:textId="77777777" w:rsidR="006114AD" w:rsidRPr="006114AD" w:rsidRDefault="006114AD" w:rsidP="006114AD">
      <w:pPr>
        <w:widowControl w:val="0"/>
        <w:spacing w:after="0" w:line="360" w:lineRule="auto"/>
        <w:rPr>
          <w:rFonts w:ascii="Roboto" w:hAnsi="Roboto"/>
          <w:bCs/>
          <w:i/>
          <w:iCs/>
          <w:sz w:val="20"/>
          <w:lang w:val="de-AT"/>
        </w:rPr>
      </w:pPr>
      <w:r w:rsidRPr="005D1155">
        <w:rPr>
          <w:rFonts w:ascii="Roboto" w:hAnsi="Roboto"/>
          <w:bCs/>
          <w:i/>
          <w:iCs/>
          <w:sz w:val="20"/>
        </w:rPr>
        <w:t xml:space="preserve">© </w:t>
      </w:r>
      <w:proofErr w:type="spellStart"/>
      <w:proofErr w:type="gramStart"/>
      <w:r w:rsidRPr="005D1155">
        <w:rPr>
          <w:rFonts w:ascii="Roboto" w:hAnsi="Roboto"/>
          <w:bCs/>
          <w:i/>
          <w:iCs/>
          <w:sz w:val="20"/>
        </w:rPr>
        <w:t>LiSEC</w:t>
      </w:r>
      <w:proofErr w:type="spellEnd"/>
      <w:r w:rsidRPr="005D1155">
        <w:rPr>
          <w:rFonts w:ascii="Roboto" w:hAnsi="Roboto"/>
          <w:bCs/>
          <w:i/>
          <w:iCs/>
          <w:sz w:val="20"/>
        </w:rPr>
        <w:t>;</w:t>
      </w:r>
      <w:proofErr w:type="gramEnd"/>
      <w:r w:rsidRPr="005D1155">
        <w:rPr>
          <w:rFonts w:ascii="Roboto" w:hAnsi="Roboto"/>
          <w:bCs/>
          <w:i/>
          <w:iCs/>
          <w:sz w:val="20"/>
        </w:rPr>
        <w:t xml:space="preserve"> </w:t>
      </w:r>
      <w:proofErr w:type="spellStart"/>
      <w:r w:rsidRPr="006114AD">
        <w:rPr>
          <w:rFonts w:ascii="Roboto" w:hAnsi="Roboto"/>
          <w:bCs/>
          <w:i/>
          <w:iCs/>
          <w:sz w:val="20"/>
          <w:lang w:val="de-AT"/>
        </w:rPr>
        <w:t>Disponibilité</w:t>
      </w:r>
      <w:proofErr w:type="spellEnd"/>
      <w:r w:rsidRPr="006114AD">
        <w:rPr>
          <w:rFonts w:ascii="Roboto" w:hAnsi="Roboto"/>
          <w:bCs/>
          <w:i/>
          <w:iCs/>
          <w:sz w:val="20"/>
          <w:lang w:val="de-AT"/>
        </w:rPr>
        <w:t xml:space="preserve"> des </w:t>
      </w:r>
      <w:proofErr w:type="spellStart"/>
      <w:r w:rsidRPr="006114AD">
        <w:rPr>
          <w:rFonts w:ascii="Roboto" w:hAnsi="Roboto"/>
          <w:bCs/>
          <w:i/>
          <w:iCs/>
          <w:sz w:val="20"/>
          <w:lang w:val="de-AT"/>
        </w:rPr>
        <w:t>produits</w:t>
      </w:r>
      <w:proofErr w:type="spellEnd"/>
      <w:r w:rsidRPr="006114AD">
        <w:rPr>
          <w:rFonts w:ascii="Roboto" w:hAnsi="Roboto"/>
          <w:bCs/>
          <w:i/>
          <w:iCs/>
          <w:sz w:val="20"/>
          <w:lang w:val="de-AT"/>
        </w:rPr>
        <w:t xml:space="preserve"> </w:t>
      </w:r>
      <w:proofErr w:type="spellStart"/>
      <w:r w:rsidRPr="006114AD">
        <w:rPr>
          <w:rFonts w:ascii="Roboto" w:hAnsi="Roboto"/>
          <w:bCs/>
          <w:i/>
          <w:iCs/>
          <w:sz w:val="20"/>
          <w:lang w:val="de-AT"/>
        </w:rPr>
        <w:t>d'usinage</w:t>
      </w:r>
      <w:proofErr w:type="spellEnd"/>
      <w:r w:rsidRPr="006114AD">
        <w:rPr>
          <w:rFonts w:ascii="Roboto" w:hAnsi="Roboto"/>
          <w:bCs/>
          <w:i/>
          <w:iCs/>
          <w:sz w:val="20"/>
          <w:lang w:val="de-AT"/>
        </w:rPr>
        <w:t xml:space="preserve"> </w:t>
      </w:r>
      <w:proofErr w:type="spellStart"/>
      <w:r w:rsidRPr="006114AD">
        <w:rPr>
          <w:rFonts w:ascii="Roboto" w:hAnsi="Roboto"/>
          <w:bCs/>
          <w:i/>
          <w:iCs/>
          <w:sz w:val="20"/>
          <w:lang w:val="de-AT"/>
        </w:rPr>
        <w:t>LiTROS</w:t>
      </w:r>
      <w:proofErr w:type="spellEnd"/>
      <w:r w:rsidRPr="006114AD">
        <w:rPr>
          <w:rFonts w:ascii="Roboto" w:hAnsi="Roboto"/>
          <w:bCs/>
          <w:i/>
          <w:iCs/>
          <w:sz w:val="20"/>
          <w:lang w:val="de-AT"/>
        </w:rPr>
        <w:t xml:space="preserve"> (</w:t>
      </w:r>
      <w:proofErr w:type="spellStart"/>
      <w:r w:rsidRPr="006114AD">
        <w:rPr>
          <w:rFonts w:ascii="Roboto" w:hAnsi="Roboto"/>
          <w:bCs/>
          <w:i/>
          <w:iCs/>
          <w:sz w:val="20"/>
          <w:lang w:val="de-AT"/>
        </w:rPr>
        <w:t>état</w:t>
      </w:r>
      <w:proofErr w:type="spellEnd"/>
      <w:r w:rsidRPr="006114AD">
        <w:rPr>
          <w:rFonts w:ascii="Roboto" w:hAnsi="Roboto"/>
          <w:bCs/>
          <w:i/>
          <w:iCs/>
          <w:sz w:val="20"/>
          <w:lang w:val="de-AT"/>
        </w:rPr>
        <w:t xml:space="preserve"> au 2025-09)</w:t>
      </w:r>
    </w:p>
    <w:p w14:paraId="38DAA7C4" w14:textId="1F43EDA4" w:rsidR="006114AD" w:rsidRDefault="006114AD" w:rsidP="006114AD">
      <w:pPr>
        <w:widowControl w:val="0"/>
        <w:spacing w:after="0" w:line="360" w:lineRule="auto"/>
        <w:rPr>
          <w:rFonts w:ascii="Roboto" w:hAnsi="Roboto"/>
          <w:bCs/>
          <w:i/>
          <w:iCs/>
          <w:noProof/>
          <w:sz w:val="20"/>
          <w:lang w:val="de-AT"/>
        </w:rPr>
      </w:pPr>
      <w:r>
        <w:rPr>
          <w:rFonts w:ascii="Roboto" w:hAnsi="Roboto"/>
          <w:bCs/>
          <w:noProof/>
          <w:sz w:val="20"/>
          <w:lang w:val="en-US"/>
        </w:rPr>
        <w:lastRenderedPageBreak/>
        <w:drawing>
          <wp:inline distT="0" distB="0" distL="0" distR="0" wp14:anchorId="33043B5C" wp14:editId="44660898">
            <wp:extent cx="3592830" cy="2393241"/>
            <wp:effectExtent l="0" t="0" r="7620" b="7620"/>
            <wp:docPr id="1555534157" name="Grafik 4" descr="Ein Bild, das Bautechnik, Maschine, Gas,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34157" name="Grafik 4" descr="Ein Bild, das Bautechnik, Maschine, Gas, ro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7481" cy="2403000"/>
                    </a:xfrm>
                    <a:prstGeom prst="rect">
                      <a:avLst/>
                    </a:prstGeom>
                    <a:noFill/>
                    <a:ln>
                      <a:noFill/>
                    </a:ln>
                  </pic:spPr>
                </pic:pic>
              </a:graphicData>
            </a:graphic>
          </wp:inline>
        </w:drawing>
      </w:r>
    </w:p>
    <w:p w14:paraId="32D5C536" w14:textId="77777777" w:rsidR="006114AD" w:rsidRPr="006114AD" w:rsidRDefault="006114AD" w:rsidP="006114AD">
      <w:pPr>
        <w:widowControl w:val="0"/>
        <w:spacing w:after="0" w:line="360" w:lineRule="auto"/>
        <w:rPr>
          <w:rFonts w:ascii="Roboto" w:hAnsi="Roboto"/>
          <w:bCs/>
          <w:i/>
          <w:iCs/>
          <w:sz w:val="20"/>
          <w:lang w:val="en-US"/>
        </w:rPr>
      </w:pPr>
      <w:r w:rsidRPr="005D1155">
        <w:rPr>
          <w:rFonts w:ascii="Roboto" w:hAnsi="Roboto"/>
          <w:bCs/>
          <w:i/>
          <w:iCs/>
          <w:sz w:val="20"/>
        </w:rPr>
        <w:t xml:space="preserve">© </w:t>
      </w:r>
      <w:proofErr w:type="spellStart"/>
      <w:proofErr w:type="gramStart"/>
      <w:r w:rsidRPr="005D1155">
        <w:rPr>
          <w:rFonts w:ascii="Roboto" w:hAnsi="Roboto"/>
          <w:bCs/>
          <w:i/>
          <w:iCs/>
          <w:sz w:val="20"/>
        </w:rPr>
        <w:t>LiSEC</w:t>
      </w:r>
      <w:proofErr w:type="spellEnd"/>
      <w:r w:rsidRPr="005D1155">
        <w:rPr>
          <w:rFonts w:ascii="Roboto" w:hAnsi="Roboto"/>
          <w:bCs/>
          <w:i/>
          <w:iCs/>
          <w:sz w:val="20"/>
        </w:rPr>
        <w:t>;</w:t>
      </w:r>
      <w:proofErr w:type="gramEnd"/>
      <w:r>
        <w:rPr>
          <w:rFonts w:ascii="Roboto" w:hAnsi="Roboto"/>
          <w:bCs/>
          <w:i/>
          <w:iCs/>
          <w:sz w:val="20"/>
        </w:rPr>
        <w:t xml:space="preserve"> </w:t>
      </w:r>
      <w:r w:rsidRPr="006114AD">
        <w:rPr>
          <w:rFonts w:ascii="Roboto" w:hAnsi="Roboto"/>
          <w:bCs/>
          <w:i/>
          <w:iCs/>
          <w:sz w:val="20"/>
          <w:lang w:val="en-US"/>
        </w:rPr>
        <w:t xml:space="preserve">Fixation </w:t>
      </w:r>
      <w:proofErr w:type="spellStart"/>
      <w:r w:rsidRPr="006114AD">
        <w:rPr>
          <w:rFonts w:ascii="Roboto" w:hAnsi="Roboto"/>
          <w:bCs/>
          <w:i/>
          <w:iCs/>
          <w:sz w:val="20"/>
          <w:lang w:val="en-US"/>
        </w:rPr>
        <w:t>parfaite</w:t>
      </w:r>
      <w:proofErr w:type="spellEnd"/>
      <w:r w:rsidRPr="006114AD">
        <w:rPr>
          <w:rFonts w:ascii="Roboto" w:hAnsi="Roboto"/>
          <w:bCs/>
          <w:i/>
          <w:iCs/>
          <w:sz w:val="20"/>
          <w:lang w:val="en-US"/>
        </w:rPr>
        <w:t xml:space="preserve"> et </w:t>
      </w:r>
      <w:proofErr w:type="spellStart"/>
      <w:r w:rsidRPr="006114AD">
        <w:rPr>
          <w:rFonts w:ascii="Roboto" w:hAnsi="Roboto"/>
          <w:bCs/>
          <w:i/>
          <w:iCs/>
          <w:sz w:val="20"/>
          <w:lang w:val="en-US"/>
        </w:rPr>
        <w:t>dynamique</w:t>
      </w:r>
      <w:proofErr w:type="spellEnd"/>
      <w:r w:rsidRPr="006114AD">
        <w:rPr>
          <w:rFonts w:ascii="Roboto" w:hAnsi="Roboto"/>
          <w:bCs/>
          <w:i/>
          <w:iCs/>
          <w:sz w:val="20"/>
          <w:lang w:val="en-US"/>
        </w:rPr>
        <w:t xml:space="preserve"> pendant </w:t>
      </w:r>
      <w:proofErr w:type="spellStart"/>
      <w:r w:rsidRPr="006114AD">
        <w:rPr>
          <w:rFonts w:ascii="Roboto" w:hAnsi="Roboto"/>
          <w:bCs/>
          <w:i/>
          <w:iCs/>
          <w:sz w:val="20"/>
          <w:lang w:val="en-US"/>
        </w:rPr>
        <w:t>l'usinage</w:t>
      </w:r>
      <w:proofErr w:type="spellEnd"/>
    </w:p>
    <w:p w14:paraId="3762E983" w14:textId="4DFB7292" w:rsidR="006114AD" w:rsidRPr="006114AD" w:rsidRDefault="006114AD" w:rsidP="006114AD">
      <w:pPr>
        <w:widowControl w:val="0"/>
        <w:spacing w:after="0" w:line="360" w:lineRule="auto"/>
        <w:rPr>
          <w:rFonts w:ascii="Roboto" w:hAnsi="Roboto"/>
          <w:bCs/>
          <w:sz w:val="20"/>
          <w:lang w:val="en-US"/>
        </w:rPr>
      </w:pPr>
    </w:p>
    <w:p w14:paraId="7ED069BC" w14:textId="58C91415" w:rsidR="00546669" w:rsidRPr="006114AD" w:rsidRDefault="00546669" w:rsidP="00546669">
      <w:pPr>
        <w:widowControl w:val="0"/>
        <w:spacing w:after="0" w:line="360" w:lineRule="auto"/>
        <w:jc w:val="both"/>
        <w:rPr>
          <w:rFonts w:ascii="Roboto" w:hAnsi="Roboto"/>
          <w:b/>
          <w:sz w:val="20"/>
          <w:lang w:val="en-US"/>
        </w:rPr>
      </w:pPr>
    </w:p>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 xml:space="preserve">À propos de </w:t>
      </w:r>
      <w:proofErr w:type="spellStart"/>
      <w:r>
        <w:rPr>
          <w:rFonts w:ascii="Roboto" w:hAnsi="Roboto"/>
          <w:b/>
          <w:sz w:val="20"/>
        </w:rPr>
        <w:t>LiSEC</w:t>
      </w:r>
      <w:proofErr w:type="spellEnd"/>
    </w:p>
    <w:p w14:paraId="652AE605" w14:textId="1909276C" w:rsidR="0016713F" w:rsidRDefault="001F6C94" w:rsidP="0016713F">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w:t>
      </w:r>
      <w:proofErr w:type="spellStart"/>
      <w:r>
        <w:rPr>
          <w:rFonts w:ascii="Roboto" w:hAnsi="Roboto"/>
          <w:sz w:val="20"/>
        </w:rPr>
        <w:t>LiSEC</w:t>
      </w:r>
      <w:proofErr w:type="spellEnd"/>
      <w:r>
        <w:rPr>
          <w:rFonts w:ascii="Roboto" w:hAnsi="Roboto"/>
          <w:sz w:val="20"/>
        </w:rPr>
        <w:t xml:space="preserve">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40581A5C" w14:textId="77777777" w:rsidR="001F6C94" w:rsidRPr="006114AD"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w:t>
      </w:r>
      <w:proofErr w:type="spellStart"/>
      <w:r>
        <w:rPr>
          <w:rFonts w:ascii="Roboto" w:hAnsi="Roboto"/>
          <w:sz w:val="20"/>
        </w:rPr>
        <w:t>Austria</w:t>
      </w:r>
      <w:proofErr w:type="spellEnd"/>
      <w:r>
        <w:rPr>
          <w:rFonts w:ascii="Roboto" w:hAnsi="Roboto"/>
          <w:sz w:val="20"/>
        </w:rPr>
        <w:t xml:space="preserve">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r>
      <w:proofErr w:type="gramStart"/>
      <w:r>
        <w:rPr>
          <w:rFonts w:ascii="Roboto" w:hAnsi="Roboto"/>
          <w:sz w:val="20"/>
        </w:rPr>
        <w:t>E-mail</w:t>
      </w:r>
      <w:proofErr w:type="gramEnd"/>
      <w:r>
        <w:rPr>
          <w:rFonts w:ascii="Roboto" w:hAnsi="Roboto"/>
          <w:sz w:val="20"/>
        </w:rPr>
        <w:t xml:space="preserve"> : </w:t>
      </w:r>
      <w:hyperlink r:id="rId12" w:history="1">
        <w:r>
          <w:rPr>
            <w:rStyle w:val="Hyperlink"/>
            <w:rFonts w:ascii="Roboto" w:hAnsi="Roboto"/>
            <w:sz w:val="20"/>
          </w:rPr>
          <w:t>claudia.guschlbauer@lisec.com</w:t>
        </w:r>
      </w:hyperlink>
      <w:r>
        <w:rPr>
          <w:rFonts w:ascii="Roboto" w:hAnsi="Roboto"/>
          <w:sz w:val="20"/>
        </w:rPr>
        <w:t xml:space="preserve"> – </w:t>
      </w:r>
      <w:hyperlink r:id="rId13"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F3E68"/>
    <w:rsid w:val="001F4659"/>
    <w:rsid w:val="001F6C94"/>
    <w:rsid w:val="00225935"/>
    <w:rsid w:val="00240A13"/>
    <w:rsid w:val="00255C54"/>
    <w:rsid w:val="002662A3"/>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70F9D"/>
    <w:rsid w:val="0057436E"/>
    <w:rsid w:val="005A60CB"/>
    <w:rsid w:val="005A6D7B"/>
    <w:rsid w:val="005B00D0"/>
    <w:rsid w:val="005C4B0D"/>
    <w:rsid w:val="005D381C"/>
    <w:rsid w:val="00603684"/>
    <w:rsid w:val="006114AD"/>
    <w:rsid w:val="00612092"/>
    <w:rsid w:val="00616624"/>
    <w:rsid w:val="00633522"/>
    <w:rsid w:val="00635280"/>
    <w:rsid w:val="00641852"/>
    <w:rsid w:val="00682E37"/>
    <w:rsid w:val="00693A48"/>
    <w:rsid w:val="006975E8"/>
    <w:rsid w:val="0069793A"/>
    <w:rsid w:val="006A462B"/>
    <w:rsid w:val="006D1A3E"/>
    <w:rsid w:val="006E5A9A"/>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832F8"/>
    <w:rsid w:val="00AA23EA"/>
    <w:rsid w:val="00AC64A1"/>
    <w:rsid w:val="00AD5E6B"/>
    <w:rsid w:val="00AE7678"/>
    <w:rsid w:val="00AF07A7"/>
    <w:rsid w:val="00B115E0"/>
    <w:rsid w:val="00B64917"/>
    <w:rsid w:val="00B64CA5"/>
    <w:rsid w:val="00B656F1"/>
    <w:rsid w:val="00B7461F"/>
    <w:rsid w:val="00BB1F4E"/>
    <w:rsid w:val="00BC6795"/>
    <w:rsid w:val="00BD4607"/>
    <w:rsid w:val="00C33896"/>
    <w:rsid w:val="00C36E5B"/>
    <w:rsid w:val="00C402CE"/>
    <w:rsid w:val="00C4673B"/>
    <w:rsid w:val="00C610EA"/>
    <w:rsid w:val="00C70E6E"/>
    <w:rsid w:val="00C75B7B"/>
    <w:rsid w:val="00CD49B2"/>
    <w:rsid w:val="00CE673C"/>
    <w:rsid w:val="00CF0600"/>
    <w:rsid w:val="00D14942"/>
    <w:rsid w:val="00D3059F"/>
    <w:rsid w:val="00D502D8"/>
    <w:rsid w:val="00D62C28"/>
    <w:rsid w:val="00D80F19"/>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 w:type="paragraph" w:styleId="StandardWeb">
    <w:name w:val="Normal (Web)"/>
    <w:basedOn w:val="Standard"/>
    <w:uiPriority w:val="99"/>
    <w:semiHidden/>
    <w:unhideWhenUsed/>
    <w:rsid w:val="006114A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139008999">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490828478">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0398722">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05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96845840">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349797581">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tros.com" TargetMode="External"/><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hyperlink" Target="mailto:office@litros.com" TargetMode="External"/><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3698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11</cp:revision>
  <dcterms:created xsi:type="dcterms:W3CDTF">2025-08-14T13:42:00Z</dcterms:created>
  <dcterms:modified xsi:type="dcterms:W3CDTF">2025-09-01T07:43:00Z</dcterms:modified>
</cp:coreProperties>
</file>